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EC3F9D" w14:textId="400108FA" w:rsidR="0066697A" w:rsidRDefault="00882315">
      <w:pPr>
        <w:rPr>
          <w:i/>
          <w:color w:val="7F7F7F"/>
        </w:rPr>
      </w:pPr>
      <w:r>
        <w:rPr>
          <w:i/>
          <w:color w:val="7F7F7F"/>
        </w:rPr>
        <w:t>Textvorlage für Pfarrbrief/Homepage</w:t>
      </w:r>
    </w:p>
    <w:p w14:paraId="2C105C2C" w14:textId="77777777" w:rsidR="00EC0529" w:rsidRDefault="00EC0529" w:rsidP="00EC0529">
      <w:r w:rsidRPr="008D4493">
        <w:rPr>
          <w:noProof/>
        </w:rPr>
        <w:drawing>
          <wp:anchor distT="0" distB="0" distL="114300" distR="114300" simplePos="0" relativeHeight="251659264" behindDoc="1" locked="0" layoutInCell="1" allowOverlap="1" wp14:anchorId="00463CE4" wp14:editId="219AA8F5">
            <wp:simplePos x="0" y="0"/>
            <wp:positionH relativeFrom="column">
              <wp:posOffset>4992737</wp:posOffset>
            </wp:positionH>
            <wp:positionV relativeFrom="paragraph">
              <wp:posOffset>162326</wp:posOffset>
            </wp:positionV>
            <wp:extent cx="753979" cy="1029940"/>
            <wp:effectExtent l="0" t="0" r="8255" b="0"/>
            <wp:wrapNone/>
            <wp:docPr id="75819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753979" cy="10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AACC1CE" w14:textId="77777777" w:rsidR="00EC0529" w:rsidRDefault="00EC0529" w:rsidP="00EC0529">
      <w:pPr>
        <w:jc w:val="center"/>
        <w:rPr>
          <w:b/>
        </w:rPr>
      </w:pPr>
      <w:r>
        <w:rPr>
          <w:b/>
        </w:rPr>
        <w:t xml:space="preserve">Geistliche Einführung in die Liturgie der Kar- und Ostertage </w:t>
      </w:r>
      <w:r>
        <w:rPr>
          <w:b/>
        </w:rPr>
        <w:br/>
        <w:t>am 16. März 2024</w:t>
      </w:r>
    </w:p>
    <w:p w14:paraId="1AC2C365" w14:textId="3925E10F" w:rsidR="0066697A" w:rsidRDefault="00670511" w:rsidP="000619E4">
      <w:pPr>
        <w:jc w:val="center"/>
      </w:pPr>
      <w:r w:rsidRPr="00EC0529">
        <w:rPr>
          <w:highlight w:val="yellow"/>
        </w:rPr>
        <w:t xml:space="preserve"> </w:t>
      </w:r>
      <w:r w:rsidR="00EC0529">
        <w:rPr>
          <w:highlight w:val="yellow"/>
        </w:rPr>
        <w:t>(9.00 Uhr in der</w:t>
      </w:r>
      <w:r w:rsidRPr="00EC0529">
        <w:rPr>
          <w:highlight w:val="yellow"/>
        </w:rPr>
        <w:t xml:space="preserve"> Kirche</w:t>
      </w:r>
      <w:r w:rsidR="00EC0529">
        <w:rPr>
          <w:highlight w:val="yellow"/>
        </w:rPr>
        <w:t xml:space="preserve"> St. …</w:t>
      </w:r>
      <w:r w:rsidR="00EC0529" w:rsidRPr="00EC0529">
        <w:rPr>
          <w:highlight w:val="yellow"/>
        </w:rPr>
        <w:t>)</w:t>
      </w:r>
    </w:p>
    <w:p w14:paraId="76010BDB" w14:textId="02DCC7FF" w:rsidR="00670511" w:rsidRDefault="0056347A" w:rsidP="000619E4">
      <w:pPr>
        <w:jc w:val="center"/>
      </w:pPr>
      <w:r>
        <w:t>09:</w:t>
      </w:r>
      <w:r w:rsidR="00EC0529">
        <w:t>30</w:t>
      </w:r>
      <w:r w:rsidR="00670511">
        <w:t xml:space="preserve"> Uhr bis 1</w:t>
      </w:r>
      <w:r w:rsidR="00EC0529">
        <w:t>3</w:t>
      </w:r>
      <w:r w:rsidR="00670511">
        <w:t>:</w:t>
      </w:r>
      <w:r w:rsidR="00EC0529">
        <w:t>0</w:t>
      </w:r>
      <w:r w:rsidR="00670511">
        <w:t>0 Uhr</w:t>
      </w:r>
      <w:r w:rsidR="00EC0529">
        <w:t xml:space="preserve"> im </w:t>
      </w:r>
      <w:r w:rsidR="00EC0529" w:rsidRPr="00EC0529">
        <w:rPr>
          <w:highlight w:val="yellow"/>
        </w:rPr>
        <w:t>Pfarrheim</w:t>
      </w:r>
    </w:p>
    <w:p w14:paraId="4869CC07" w14:textId="468CB071" w:rsidR="00EC0529" w:rsidRPr="00670511" w:rsidRDefault="00EC0529" w:rsidP="000619E4">
      <w:pPr>
        <w:jc w:val="center"/>
      </w:pPr>
    </w:p>
    <w:p w14:paraId="6DDD3AE1" w14:textId="77777777" w:rsidR="00882315" w:rsidRDefault="00882315" w:rsidP="00882315">
      <w:r>
        <w:t>Die Kar- und Ostertage sind der Höhepunkt des Kirchenjahres: Jesus Christus ist für uns gestorben und auferstanden. Er lebt und nimmt uns in sein Erlösungsgeschehen mit hinein.</w:t>
      </w:r>
      <w:r>
        <w:br/>
      </w:r>
      <w:r>
        <w:t>Drei</w:t>
      </w:r>
      <w:r>
        <w:t xml:space="preserve"> Vorträge erschließen die liturgischen </w:t>
      </w:r>
      <w:r w:rsidRPr="003955D4">
        <w:t>Feier</w:t>
      </w:r>
      <w:r>
        <w:t xml:space="preserve">n mit ihren Besonderheiten. Die hybride Veranstaltung verbindet Hintergründe, Geistliches und Praktisches: </w:t>
      </w:r>
    </w:p>
    <w:p w14:paraId="0E977A0F" w14:textId="77777777" w:rsidR="00882315" w:rsidRDefault="00882315" w:rsidP="00882315">
      <w:pPr>
        <w:pStyle w:val="Listenabsatz"/>
        <w:numPr>
          <w:ilvl w:val="0"/>
          <w:numId w:val="1"/>
        </w:numPr>
      </w:pPr>
      <w:r>
        <w:t xml:space="preserve">Hintergründe, die zeigen, warum wir heute so feiern, wie wir es tun. </w:t>
      </w:r>
    </w:p>
    <w:p w14:paraId="7A5C894E" w14:textId="77777777" w:rsidR="00882315" w:rsidRDefault="00882315" w:rsidP="00882315">
      <w:pPr>
        <w:pStyle w:val="Listenabsatz"/>
        <w:numPr>
          <w:ilvl w:val="0"/>
          <w:numId w:val="1"/>
        </w:numPr>
      </w:pPr>
      <w:r>
        <w:t xml:space="preserve">Geistliches, damit wir umso bewusster an den Feiern teilnehmen und auch spirituell profitieren. </w:t>
      </w:r>
    </w:p>
    <w:p w14:paraId="72ED18CD" w14:textId="77777777" w:rsidR="00882315" w:rsidRDefault="00882315" w:rsidP="00882315">
      <w:pPr>
        <w:pStyle w:val="Listenabsatz"/>
        <w:numPr>
          <w:ilvl w:val="0"/>
          <w:numId w:val="1"/>
        </w:numPr>
      </w:pPr>
      <w:r>
        <w:t>Praktisches, was bei den Feiern zu beachten ist, fließt beiläufig mit ein.</w:t>
      </w:r>
    </w:p>
    <w:p w14:paraId="4478C3D2" w14:textId="382B5F20" w:rsidR="00882315" w:rsidRDefault="00882315" w:rsidP="00882315">
      <w:r>
        <w:t>Eine fruchtbare Feier der Heiligen Woche will uns innerlich erneuern und zu österlich-frohen Menschen machen.</w:t>
      </w:r>
      <w:r>
        <w:br/>
      </w:r>
    </w:p>
    <w:p w14:paraId="28CE4BA8" w14:textId="7057115D" w:rsidR="0056347A" w:rsidRPr="00882315" w:rsidRDefault="00882315" w:rsidP="00A70F88">
      <w:r w:rsidRPr="00882315">
        <w:t>Herzliche Einladung zu diesem besonderen Tag! Bitte melden Sie sich, damit wir besser planen können bis zu</w:t>
      </w:r>
      <w:r w:rsidRPr="00882315">
        <w:t>m</w:t>
      </w:r>
      <w:r w:rsidRPr="00882315">
        <w:t xml:space="preserve"> </w:t>
      </w:r>
      <w:r w:rsidRPr="00882315">
        <w:rPr>
          <w:highlight w:val="yellow"/>
        </w:rPr>
        <w:t>???</w:t>
      </w:r>
      <w:r w:rsidRPr="00882315">
        <w:t xml:space="preserve"> im Pfarrbüro </w:t>
      </w:r>
      <w:r w:rsidRPr="00882315">
        <w:rPr>
          <w:highlight w:val="yellow"/>
        </w:rPr>
        <w:t>???</w:t>
      </w:r>
      <w:r w:rsidRPr="00882315">
        <w:t xml:space="preserve"> an.</w:t>
      </w:r>
    </w:p>
    <w:p w14:paraId="2644D616" w14:textId="77777777" w:rsidR="00882315" w:rsidRDefault="00882315" w:rsidP="00F304A7">
      <w:pPr>
        <w:rPr>
          <w:b/>
        </w:rPr>
      </w:pPr>
    </w:p>
    <w:p w14:paraId="4928CE0D" w14:textId="31FBDC72" w:rsidR="00F304A7" w:rsidRDefault="00F304A7" w:rsidP="00F304A7">
      <w:pPr>
        <w:rPr>
          <w:b/>
        </w:rPr>
      </w:pPr>
      <w:r>
        <w:rPr>
          <w:b/>
        </w:rPr>
        <w:t xml:space="preserve">Online-Programm </w:t>
      </w:r>
    </w:p>
    <w:p w14:paraId="1C158BBC" w14:textId="77777777" w:rsidR="00882315" w:rsidRDefault="00882315" w:rsidP="00882315">
      <w:r>
        <w:t xml:space="preserve">9.30 Uhr: Eröffnung (Dr. Marius </w:t>
      </w:r>
      <w:proofErr w:type="spellStart"/>
      <w:r>
        <w:t>Linnenborn</w:t>
      </w:r>
      <w:proofErr w:type="spellEnd"/>
      <w:r>
        <w:t>, DLI)</w:t>
      </w:r>
    </w:p>
    <w:p w14:paraId="019E6140" w14:textId="6D0AC8CB" w:rsidR="00882315" w:rsidRDefault="00882315" w:rsidP="00882315">
      <w:r>
        <w:t>9.45 -10.30 Uhr</w:t>
      </w:r>
      <w:r>
        <w:t>:</w:t>
      </w:r>
      <w:r>
        <w:t xml:space="preserve"> Einheit I: Nachspiel oder Mitvollzug?</w:t>
      </w:r>
      <w:r>
        <w:br/>
        <w:t>Palmsonntag: „Hosanna!“ versus „Kreuzige ihn!“</w:t>
      </w:r>
      <w:r>
        <w:br/>
      </w:r>
      <w:r>
        <w:t>Gründonnerstag</w:t>
      </w:r>
      <w:r>
        <w:t>: „Er liebte die Seinen bis zur Vollendung.“ (</w:t>
      </w:r>
      <w:proofErr w:type="spellStart"/>
      <w:r>
        <w:t>Joh</w:t>
      </w:r>
      <w:proofErr w:type="spellEnd"/>
      <w:r>
        <w:t xml:space="preserve"> 13,1)</w:t>
      </w:r>
    </w:p>
    <w:p w14:paraId="5C231BDA" w14:textId="77777777" w:rsidR="00882315" w:rsidRDefault="00882315" w:rsidP="00882315">
      <w:pPr>
        <w:rPr>
          <w:i/>
        </w:rPr>
      </w:pPr>
      <w:r>
        <w:t xml:space="preserve">10.40 – 11.30 </w:t>
      </w:r>
      <w:r>
        <w:t xml:space="preserve">Uhr: </w:t>
      </w:r>
      <w:r>
        <w:t>Einheit II: Sei uns gegrüßt, du heiliges Kreuz</w:t>
      </w:r>
      <w:r>
        <w:br/>
        <w:t>Karfreitag: „Für uns gehorsam bis zum Tod – über alle erhöht“ (Phil 2,8f.)</w:t>
      </w:r>
      <w:r>
        <w:br/>
      </w:r>
      <w:r w:rsidRPr="00882315">
        <w:rPr>
          <w:i/>
        </w:rPr>
        <w:t>Persönliches Statement (</w:t>
      </w:r>
      <w:r w:rsidRPr="00882315">
        <w:rPr>
          <w:i/>
        </w:rPr>
        <w:t>Zeugnis</w:t>
      </w:r>
      <w:r w:rsidRPr="00882315">
        <w:rPr>
          <w:i/>
        </w:rPr>
        <w:t>geber)</w:t>
      </w:r>
    </w:p>
    <w:p w14:paraId="7D2B7C91" w14:textId="2832DCA3" w:rsidR="00882315" w:rsidRDefault="00882315" w:rsidP="00882315">
      <w:r>
        <w:t xml:space="preserve">11.45 – 12.45 </w:t>
      </w:r>
      <w:r>
        <w:t xml:space="preserve">Uhr: </w:t>
      </w:r>
      <w:r>
        <w:t>Einheit III: Vom Dunkel zum Licht</w:t>
      </w:r>
      <w:r>
        <w:br/>
        <w:t>Osternacht: „Christus lebt in mir!“ (Gal 2,20)</w:t>
      </w:r>
      <w:r>
        <w:br/>
      </w:r>
      <w:r w:rsidRPr="00882315">
        <w:rPr>
          <w:i/>
        </w:rPr>
        <w:t>Persönliches Statement (Zeugnisgeber)</w:t>
      </w:r>
    </w:p>
    <w:p w14:paraId="4F8FA860" w14:textId="5703BC5E" w:rsidR="00882315" w:rsidRDefault="00882315" w:rsidP="00882315">
      <w:r>
        <w:t xml:space="preserve">12.45 – 13.00 </w:t>
      </w:r>
      <w:r>
        <w:t xml:space="preserve">Uhr: Austausch zu </w:t>
      </w:r>
      <w:r>
        <w:t>Fragen</w:t>
      </w:r>
    </w:p>
    <w:p w14:paraId="28043C58" w14:textId="77777777" w:rsidR="00882315" w:rsidRDefault="00882315" w:rsidP="00F304A7"/>
    <w:p w14:paraId="66FCEABA" w14:textId="622CEB98" w:rsidR="0066697A" w:rsidRDefault="00F304A7">
      <w:r>
        <w:t>Weitere Infos und Flyer zu</w:t>
      </w:r>
      <w:r w:rsidR="00882315">
        <w:t>r</w:t>
      </w:r>
      <w:r>
        <w:t xml:space="preserve"> geistlichen </w:t>
      </w:r>
      <w:r w:rsidR="00882315">
        <w:t>Einführung</w:t>
      </w:r>
      <w:r>
        <w:t xml:space="preserve">: </w:t>
      </w:r>
      <w:hyperlink r:id="rId7" w:history="1">
        <w:r w:rsidR="00882315" w:rsidRPr="004454A5">
          <w:rPr>
            <w:rStyle w:val="Hyperlink"/>
          </w:rPr>
          <w:t>www.lebendig-akademisch.de/osterliturgie</w:t>
        </w:r>
      </w:hyperlink>
    </w:p>
    <w:sectPr w:rsidR="0066697A">
      <w:pgSz w:w="11906" w:h="16838"/>
      <w:pgMar w:top="1417" w:right="1417" w:bottom="1134" w:left="1417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6623E5"/>
    <w:multiLevelType w:val="hybridMultilevel"/>
    <w:tmpl w:val="719004C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2936555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6697A"/>
    <w:rsid w:val="00017DBE"/>
    <w:rsid w:val="000619E4"/>
    <w:rsid w:val="00114BC6"/>
    <w:rsid w:val="00516F5D"/>
    <w:rsid w:val="0056347A"/>
    <w:rsid w:val="0066697A"/>
    <w:rsid w:val="00670511"/>
    <w:rsid w:val="007A447C"/>
    <w:rsid w:val="0083715D"/>
    <w:rsid w:val="00882315"/>
    <w:rsid w:val="00890743"/>
    <w:rsid w:val="00952502"/>
    <w:rsid w:val="00A70F88"/>
    <w:rsid w:val="00A75E2F"/>
    <w:rsid w:val="00B74A9B"/>
    <w:rsid w:val="00C75F35"/>
    <w:rsid w:val="00D627E0"/>
    <w:rsid w:val="00EC0529"/>
    <w:rsid w:val="00F304A7"/>
    <w:rsid w:val="00F365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104019"/>
  <w15:docId w15:val="{082A452D-C194-4320-B6AA-BAA0B58D22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30674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Hyperlink">
    <w:name w:val="Hyperlink"/>
    <w:basedOn w:val="Absatz-Standardschriftart"/>
    <w:uiPriority w:val="99"/>
    <w:unhideWhenUsed/>
    <w:rsid w:val="00485F94"/>
    <w:rPr>
      <w:color w:val="0563C1" w:themeColor="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3067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06740"/>
  </w:style>
  <w:style w:type="paragraph" w:styleId="Fuzeile">
    <w:name w:val="footer"/>
    <w:basedOn w:val="Standard"/>
    <w:link w:val="FuzeileZchn"/>
    <w:uiPriority w:val="99"/>
    <w:unhideWhenUsed/>
    <w:rsid w:val="003067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06740"/>
  </w:style>
  <w:style w:type="character" w:customStyle="1" w:styleId="berschrift1Zchn">
    <w:name w:val="Überschrift 1 Zchn"/>
    <w:basedOn w:val="Absatz-Standardschriftart"/>
    <w:link w:val="berschrift1"/>
    <w:uiPriority w:val="9"/>
    <w:rsid w:val="0030674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Listenabsatz">
    <w:name w:val="List Paragraph"/>
    <w:basedOn w:val="Standard"/>
    <w:uiPriority w:val="34"/>
    <w:qFormat/>
    <w:rsid w:val="00882315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88231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://www.lebendig-akademisch.de/osterliturgie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M81djxIxqs/qtNRczTi3Sdgk9GQ==">CgMxLjA4AHIhMTlWZVd0OXBlMDdRaGtXWUlfR05Sbm5EbVNHZF9kX3pf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251</Words>
  <Characters>1506</Characters>
  <Application>Microsoft Office Word</Application>
  <DocSecurity>0</DocSecurity>
  <Lines>33</Lines>
  <Paragraphs>16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Universität Trier</Company>
  <LinksUpToDate>false</LinksUpToDate>
  <CharactersWithSpaces>1741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Reich, Rebekka</dc:creator>
  <cp:lastModifiedBy>Marco Benini</cp:lastModifiedBy>
  <cp:revision>3</cp:revision>
  <dcterms:created xsi:type="dcterms:W3CDTF">2024-01-12T19:59:00Z</dcterms:created>
  <dcterms:modified xsi:type="dcterms:W3CDTF">2024-01-12T20:18:00Z</dcterms:modified>
</cp:coreProperties>
</file>